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B568" w14:textId="77777777" w:rsidR="003B0920" w:rsidRDefault="00BB0F07">
      <w:pPr>
        <w:spacing w:before="480" w:after="120" w:line="240" w:lineRule="auto"/>
        <w:rPr>
          <w:rFonts w:ascii="Arial" w:eastAsia="Arial" w:hAnsi="Arial" w:cs="Arial"/>
          <w:b/>
          <w:sz w:val="46"/>
        </w:rPr>
      </w:pPr>
      <w:r>
        <w:rPr>
          <w:rFonts w:ascii="Segoe UI Symbol" w:eastAsia="Segoe UI Symbol" w:hAnsi="Segoe UI Symbol" w:cs="Segoe UI Symbol"/>
          <w:b/>
          <w:sz w:val="46"/>
        </w:rPr>
        <w:t>📘</w:t>
      </w:r>
      <w:r>
        <w:rPr>
          <w:rFonts w:ascii="Arial" w:eastAsia="Arial" w:hAnsi="Arial" w:cs="Arial"/>
          <w:b/>
          <w:sz w:val="46"/>
        </w:rPr>
        <w:t xml:space="preserve"> Physical Education Program – Grades 4–6</w:t>
      </w:r>
    </w:p>
    <w:p w14:paraId="381F3AF6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The Berean Co-op | 2025/26 | Thursdays | 45-Minute Classes</w:t>
      </w:r>
    </w:p>
    <w:p w14:paraId="2125C397" w14:textId="77777777" w:rsidR="003B0920" w:rsidRDefault="003B0920">
      <w:pPr>
        <w:spacing w:before="240" w:after="240" w:line="240" w:lineRule="auto"/>
        <w:rPr>
          <w:rFonts w:ascii="Arial" w:eastAsia="Arial" w:hAnsi="Arial" w:cs="Arial"/>
          <w:b/>
          <w:sz w:val="22"/>
        </w:rPr>
      </w:pPr>
    </w:p>
    <w:p w14:paraId="40CD31A0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The program is designed to provide a well-rounded and engaging experience that promotes physical literacy, teamwork, and personal growth. By integrating diverse activities and skills, this plan aims to foster a lifelong appreciation for health and wellness.</w:t>
      </w:r>
    </w:p>
    <w:p w14:paraId="1AF5A2B1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Each 45-minute session is structured to maximize effectiveness and student engagement, consisting of three key parts: a </w:t>
      </w:r>
      <w:r>
        <w:rPr>
          <w:rFonts w:ascii="Arial" w:eastAsia="Arial" w:hAnsi="Arial" w:cs="Arial"/>
          <w:b/>
          <w:sz w:val="22"/>
        </w:rPr>
        <w:t>10-minute warm-up</w:t>
      </w:r>
      <w:r>
        <w:rPr>
          <w:rFonts w:ascii="Arial" w:eastAsia="Arial" w:hAnsi="Arial" w:cs="Arial"/>
          <w:sz w:val="22"/>
        </w:rPr>
        <w:t xml:space="preserve"> to prepare the body for activity, a </w:t>
      </w:r>
      <w:r>
        <w:rPr>
          <w:rFonts w:ascii="Arial" w:eastAsia="Arial" w:hAnsi="Arial" w:cs="Arial"/>
          <w:b/>
          <w:sz w:val="22"/>
        </w:rPr>
        <w:t>25-minute main activity</w:t>
      </w:r>
      <w:r>
        <w:rPr>
          <w:rFonts w:ascii="Arial" w:eastAsia="Arial" w:hAnsi="Arial" w:cs="Arial"/>
          <w:sz w:val="22"/>
        </w:rPr>
        <w:t xml:space="preserve"> focused on skill development and teamwork, and a </w:t>
      </w:r>
      <w:r>
        <w:rPr>
          <w:rFonts w:ascii="Arial" w:eastAsia="Arial" w:hAnsi="Arial" w:cs="Arial"/>
          <w:b/>
          <w:sz w:val="22"/>
        </w:rPr>
        <w:t>10-minute cool-down</w:t>
      </w:r>
      <w:r>
        <w:rPr>
          <w:rFonts w:ascii="Arial" w:eastAsia="Arial" w:hAnsi="Arial" w:cs="Arial"/>
          <w:sz w:val="22"/>
        </w:rPr>
        <w:t xml:space="preserve"> for safe recovery.</w:t>
      </w:r>
    </w:p>
    <w:p w14:paraId="0AFBBA10" w14:textId="77777777" w:rsidR="00BB0F07" w:rsidRDefault="00BB0F07">
      <w:pPr>
        <w:spacing w:before="360" w:after="80" w:line="240" w:lineRule="auto"/>
        <w:rPr>
          <w:rFonts w:ascii="Arial" w:eastAsia="Arial" w:hAnsi="Arial" w:cs="Arial"/>
          <w:b/>
          <w:sz w:val="34"/>
        </w:rPr>
      </w:pPr>
    </w:p>
    <w:p w14:paraId="2C22CD4B" w14:textId="52791A88" w:rsidR="003B0920" w:rsidRDefault="00BB0F07">
      <w:pPr>
        <w:spacing w:before="360" w:after="80" w:line="240" w:lineRule="auto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sz w:val="34"/>
        </w:rPr>
        <w:t>Curriculum Modules</w:t>
      </w:r>
    </w:p>
    <w:p w14:paraId="4E2A8D16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The program is organized into four distinct modules that rotate throughout the year to provide skill development.</w:t>
      </w:r>
    </w:p>
    <w:p w14:paraId="517372D6" w14:textId="77777777" w:rsidR="003B0920" w:rsidRDefault="00BB0F07">
      <w:pPr>
        <w:spacing w:before="280" w:after="80" w:line="240" w:lineRule="auto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Module 1: Fitness Personal Growth &amp; Team Challenges</w:t>
      </w:r>
    </w:p>
    <w:p w14:paraId="55096085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This module focuses on general fitness, cooperation, and problem-solving through a variety of challenging and fun activities. It’s designed to help students reflect on their progress, set meaningful goals, and understand the connection between physical activity and personal wellness.</w:t>
      </w:r>
    </w:p>
    <w:p w14:paraId="63C8B3EB" w14:textId="77777777" w:rsidR="003B0920" w:rsidRDefault="00BB0F07">
      <w:pPr>
        <w:numPr>
          <w:ilvl w:val="0"/>
          <w:numId w:val="1"/>
        </w:numPr>
        <w:spacing w:before="240"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Activities:</w:t>
      </w:r>
      <w:r>
        <w:rPr>
          <w:rFonts w:ascii="Arial" w:eastAsia="Arial" w:hAnsi="Arial" w:cs="Arial"/>
          <w:sz w:val="22"/>
        </w:rPr>
        <w:t xml:space="preserve"> Goal Setting / Personal Growth, Relay Races, Obstacle Course, Class Circuit Challenge, Monopoly Fitness Challenge, Prediction/Actual Heart Rate, Simon Says Fitness, FITGO.</w:t>
      </w:r>
    </w:p>
    <w:p w14:paraId="25AB23E7" w14:textId="77777777" w:rsidR="003B0920" w:rsidRDefault="00BB0F07">
      <w:pPr>
        <w:numPr>
          <w:ilvl w:val="0"/>
          <w:numId w:val="1"/>
        </w:numPr>
        <w:spacing w:after="24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Equipment:</w:t>
      </w:r>
      <w:r>
        <w:rPr>
          <w:rFonts w:ascii="Arial" w:eastAsia="Arial" w:hAnsi="Arial" w:cs="Arial"/>
          <w:sz w:val="22"/>
        </w:rPr>
        <w:t xml:space="preserve"> Student notebooks or journals, pens/pencils, cones, hoops, jump ropes, station cards, dice, and timers.</w:t>
      </w:r>
    </w:p>
    <w:p w14:paraId="318D0D1E" w14:textId="77777777" w:rsidR="003B0920" w:rsidRDefault="00BB0F07">
      <w:pPr>
        <w:spacing w:before="280" w:after="80" w:line="240" w:lineRule="auto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Module 2: Tag &amp; Chasing Games</w:t>
      </w:r>
    </w:p>
    <w:p w14:paraId="0B3CF438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This module builds fundamental motor skills such as agility, speed, and spatial </w:t>
      </w:r>
      <w:proofErr w:type="gramStart"/>
      <w:r>
        <w:rPr>
          <w:rFonts w:ascii="Arial" w:eastAsia="Arial" w:hAnsi="Arial" w:cs="Arial"/>
          <w:sz w:val="22"/>
        </w:rPr>
        <w:t>awareness..</w:t>
      </w:r>
      <w:proofErr w:type="gramEnd"/>
    </w:p>
    <w:p w14:paraId="3C71C449" w14:textId="77777777" w:rsidR="003B0920" w:rsidRDefault="00BB0F07">
      <w:pPr>
        <w:numPr>
          <w:ilvl w:val="0"/>
          <w:numId w:val="2"/>
        </w:numPr>
        <w:spacing w:before="240"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Activities:</w:t>
      </w:r>
      <w:r>
        <w:rPr>
          <w:rFonts w:ascii="Arial" w:eastAsia="Arial" w:hAnsi="Arial" w:cs="Arial"/>
          <w:sz w:val="22"/>
        </w:rPr>
        <w:t xml:space="preserve"> Sharks and Minnows dodgeball, Bag the Beanbag, Duck Hunt, Opposites.</w:t>
      </w:r>
    </w:p>
    <w:p w14:paraId="73840A58" w14:textId="77777777" w:rsidR="003B0920" w:rsidRDefault="00BB0F07">
      <w:pPr>
        <w:numPr>
          <w:ilvl w:val="0"/>
          <w:numId w:val="2"/>
        </w:numPr>
        <w:spacing w:after="24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Equipment:</w:t>
      </w:r>
      <w:r>
        <w:rPr>
          <w:rFonts w:ascii="Arial" w:eastAsia="Arial" w:hAnsi="Arial" w:cs="Arial"/>
          <w:sz w:val="22"/>
        </w:rPr>
        <w:t xml:space="preserve"> Cones, foam balls, beanbags, Tables/ hockey net as obstacles to hide behind.</w:t>
      </w:r>
    </w:p>
    <w:p w14:paraId="2B8DCC67" w14:textId="77777777" w:rsidR="003B0920" w:rsidRDefault="00BB0F07">
      <w:pPr>
        <w:spacing w:before="280" w:after="80" w:line="240" w:lineRule="auto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Module 3: Invasion, Net &amp; Target Games</w:t>
      </w:r>
    </w:p>
    <w:p w14:paraId="79E75DC3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This module introduces core skills for sports like basketball and volleyball, emphasizing passing, teamwork, and throwing/hitting accuracy. Badminton has been added to this module to group all net and court-based games together.</w:t>
      </w:r>
    </w:p>
    <w:p w14:paraId="3C04F395" w14:textId="77777777" w:rsidR="003B0920" w:rsidRDefault="00BB0F07">
      <w:pPr>
        <w:numPr>
          <w:ilvl w:val="0"/>
          <w:numId w:val="3"/>
        </w:numPr>
        <w:spacing w:before="240"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Activities:</w:t>
      </w:r>
      <w:r>
        <w:rPr>
          <w:rFonts w:ascii="Arial" w:eastAsia="Arial" w:hAnsi="Arial" w:cs="Arial"/>
          <w:sz w:val="22"/>
        </w:rPr>
        <w:t xml:space="preserve"> Basketball, Volleyball, Badminton.</w:t>
      </w:r>
    </w:p>
    <w:p w14:paraId="25016AC8" w14:textId="77777777" w:rsidR="003B0920" w:rsidRDefault="00BB0F07">
      <w:pPr>
        <w:numPr>
          <w:ilvl w:val="0"/>
          <w:numId w:val="3"/>
        </w:numPr>
        <w:spacing w:after="24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Equipment:</w:t>
      </w:r>
      <w:r>
        <w:rPr>
          <w:rFonts w:ascii="Arial" w:eastAsia="Arial" w:hAnsi="Arial" w:cs="Arial"/>
          <w:sz w:val="22"/>
        </w:rPr>
        <w:t xml:space="preserve"> basketballs, basketball hoops, volleyball/ badminton nets, cones, badminton rackets, shuttlecocks.</w:t>
      </w:r>
    </w:p>
    <w:p w14:paraId="426A315B" w14:textId="77777777" w:rsidR="003B0920" w:rsidRDefault="003B0920">
      <w:pPr>
        <w:spacing w:before="240" w:after="240" w:line="240" w:lineRule="auto"/>
        <w:rPr>
          <w:rFonts w:ascii="Arial" w:eastAsia="Arial" w:hAnsi="Arial" w:cs="Arial"/>
          <w:sz w:val="22"/>
        </w:rPr>
      </w:pPr>
    </w:p>
    <w:p w14:paraId="7EF43A75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>Extra Games</w:t>
      </w:r>
      <w:r>
        <w:rPr>
          <w:rFonts w:ascii="Arial" w:eastAsia="Arial" w:hAnsi="Arial" w:cs="Arial"/>
          <w:sz w:val="22"/>
        </w:rPr>
        <w:t>: Pirate Ship, Treasure Island, Tic-Tac-Toe Relay</w:t>
      </w:r>
    </w:p>
    <w:p w14:paraId="7A73A8DD" w14:textId="77777777" w:rsidR="003B0920" w:rsidRDefault="00BB0F07">
      <w:pPr>
        <w:spacing w:before="360" w:after="80" w:line="240" w:lineRule="auto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sz w:val="34"/>
        </w:rPr>
        <w:t>24-Week Program Schedule</w:t>
      </w:r>
    </w:p>
    <w:p w14:paraId="42222AFC" w14:textId="77777777" w:rsidR="003B0920" w:rsidRDefault="00BB0F07">
      <w:pPr>
        <w:spacing w:before="240" w:after="24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The following is a rough schedule rotating modules, starting with a focus on personal goals and fitness to begin the year.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545"/>
        <w:gridCol w:w="6419"/>
      </w:tblGrid>
      <w:tr w:rsidR="003B0920" w14:paraId="32D0D02B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3D7D366" w14:textId="77777777" w:rsidR="003B0920" w:rsidRDefault="00BB0F07">
            <w:pPr>
              <w:spacing w:before="240" w:after="24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D5BF53" w14:textId="77777777" w:rsidR="003B0920" w:rsidRDefault="00BB0F07">
            <w:pPr>
              <w:spacing w:before="240" w:after="24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Module Focus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19DA1A" w14:textId="77777777" w:rsidR="003B0920" w:rsidRDefault="00BB0F07">
            <w:pPr>
              <w:spacing w:before="240" w:after="24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Activities</w:t>
            </w:r>
          </w:p>
        </w:tc>
      </w:tr>
      <w:tr w:rsidR="003B0920" w14:paraId="61E9D133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CEC85B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 1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E91085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1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A2B8068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Goal Setting / Personal Growth, Prediction/ Actual Heart Rate, Class Circuit Challenge</w:t>
            </w:r>
          </w:p>
        </w:tc>
      </w:tr>
      <w:tr w:rsidR="003B0920" w14:paraId="580458D8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0B6CF0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 2-4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B5F241A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1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BF8EF62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Monopoly Fitness Challenge, Obstacle Course</w:t>
            </w:r>
          </w:p>
        </w:tc>
      </w:tr>
      <w:tr w:rsidR="003B0920" w14:paraId="5D8CDC3D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9D132EE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 5-7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99BB3D9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2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54F4813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Sharks and Minnows dodgeball, Bag the Beanbag, Opposites</w:t>
            </w:r>
          </w:p>
        </w:tc>
      </w:tr>
      <w:tr w:rsidR="003B0920" w14:paraId="37A90911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FE9FA1B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 8-10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E2CD7DE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3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9623571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Basketball</w:t>
            </w:r>
          </w:p>
        </w:tc>
      </w:tr>
      <w:tr w:rsidR="003B0920" w14:paraId="59EC9C98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ACDA2EC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 11-12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F01817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2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D91AF9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Duck Hunt, Treasure Island</w:t>
            </w:r>
          </w:p>
        </w:tc>
      </w:tr>
      <w:tr w:rsidR="003B0920" w14:paraId="2765DA39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54060C3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 13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1CD081B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1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1BCE9E5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Long Ball Chaos</w:t>
            </w:r>
          </w:p>
        </w:tc>
      </w:tr>
      <w:tr w:rsidR="003B0920" w14:paraId="0B98C76A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7182FE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 18-20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BB0C49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3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CD32755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Volleyball</w:t>
            </w:r>
          </w:p>
        </w:tc>
      </w:tr>
      <w:tr w:rsidR="003B0920" w14:paraId="58BE4DD4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F26F7AF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Weeks 21-23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F8EE09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3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CD093AE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Badminton</w:t>
            </w:r>
          </w:p>
        </w:tc>
      </w:tr>
      <w:tr w:rsidR="003B0920" w14:paraId="418254AF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7BCB322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Week 24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D30CF28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Module 4</w:t>
            </w:r>
          </w:p>
        </w:tc>
        <w:tc>
          <w:tcPr>
            <w:tcW w:w="6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880707" w14:textId="77777777" w:rsidR="003B0920" w:rsidRDefault="00BB0F07">
            <w:pPr>
              <w:spacing w:before="240" w:after="24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Goal Setting / Personal Growth, Class Circuit Challenge</w:t>
            </w:r>
          </w:p>
        </w:tc>
      </w:tr>
    </w:tbl>
    <w:p w14:paraId="3FF79FCE" w14:textId="77777777" w:rsidR="003B0920" w:rsidRDefault="003B0920">
      <w:pPr>
        <w:spacing w:before="240" w:after="240" w:line="240" w:lineRule="auto"/>
        <w:rPr>
          <w:rFonts w:ascii="Arial" w:eastAsia="Arial" w:hAnsi="Arial" w:cs="Arial"/>
          <w:sz w:val="22"/>
        </w:rPr>
      </w:pPr>
    </w:p>
    <w:p w14:paraId="19BA80B3" w14:textId="77777777" w:rsidR="003B0920" w:rsidRDefault="003B0920">
      <w:pPr>
        <w:spacing w:before="240" w:after="240" w:line="240" w:lineRule="auto"/>
        <w:rPr>
          <w:rFonts w:ascii="Arial" w:eastAsia="Arial" w:hAnsi="Arial" w:cs="Arial"/>
          <w:b/>
          <w:sz w:val="22"/>
        </w:rPr>
      </w:pPr>
    </w:p>
    <w:sectPr w:rsidR="003B0920" w:rsidSect="00BB0F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6455D"/>
    <w:multiLevelType w:val="multilevel"/>
    <w:tmpl w:val="BA7CB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224269"/>
    <w:multiLevelType w:val="multilevel"/>
    <w:tmpl w:val="E12E4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AC36BC"/>
    <w:multiLevelType w:val="multilevel"/>
    <w:tmpl w:val="FEAA4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348089">
    <w:abstractNumId w:val="2"/>
  </w:num>
  <w:num w:numId="2" w16cid:durableId="325477741">
    <w:abstractNumId w:val="1"/>
  </w:num>
  <w:num w:numId="3" w16cid:durableId="165295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920"/>
    <w:rsid w:val="003B0920"/>
    <w:rsid w:val="00BB0F07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3FA8"/>
  <w15:docId w15:val="{96CF7280-3E5D-4CF3-8F27-C86B98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Hagen</cp:lastModifiedBy>
  <cp:revision>2</cp:revision>
  <cp:lastPrinted>2025-08-29T14:31:00Z</cp:lastPrinted>
  <dcterms:created xsi:type="dcterms:W3CDTF">2025-08-29T14:30:00Z</dcterms:created>
  <dcterms:modified xsi:type="dcterms:W3CDTF">2025-08-29T14:31:00Z</dcterms:modified>
</cp:coreProperties>
</file>