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2720C" w14:textId="77777777" w:rsidR="002F4C38" w:rsidRDefault="00495F86">
      <w:pPr>
        <w:pStyle w:val="Title"/>
        <w:spacing w:after="0"/>
        <w:rPr>
          <w:color w:val="002060"/>
          <w:sz w:val="60"/>
          <w:szCs w:val="60"/>
        </w:rPr>
      </w:pPr>
      <w:r>
        <w:rPr>
          <w:color w:val="002060"/>
          <w:sz w:val="60"/>
          <w:szCs w:val="60"/>
        </w:rPr>
        <w:t xml:space="preserve">March Madness Reading Challenge </w:t>
      </w:r>
    </w:p>
    <w:p w14:paraId="738E28EC" w14:textId="77777777" w:rsidR="002F4C38" w:rsidRDefault="00495F86">
      <w:pPr>
        <w:pStyle w:val="Title"/>
        <w:rPr>
          <w:sz w:val="24"/>
          <w:szCs w:val="24"/>
        </w:rPr>
      </w:pPr>
      <w:r>
        <w:rPr>
          <w:sz w:val="24"/>
          <w:szCs w:val="24"/>
        </w:rPr>
        <w:t xml:space="preserve">This year, we encourage our families to take part in our March Madness Reading Challenge.  The basic idea is to use the </w:t>
      </w:r>
      <w:r>
        <w:rPr>
          <w:b/>
          <w:sz w:val="24"/>
          <w:szCs w:val="24"/>
        </w:rPr>
        <w:t>bracket system</w:t>
      </w:r>
      <w:r>
        <w:rPr>
          <w:sz w:val="24"/>
          <w:szCs w:val="24"/>
        </w:rPr>
        <w:t xml:space="preserve"> (like the NCAA basketball teams use) but replace the teams with </w:t>
      </w:r>
      <w:r>
        <w:rPr>
          <w:b/>
          <w:sz w:val="24"/>
          <w:szCs w:val="24"/>
        </w:rPr>
        <w:t>books</w:t>
      </w:r>
      <w:r>
        <w:rPr>
          <w:sz w:val="24"/>
          <w:szCs w:val="24"/>
        </w:rPr>
        <w:t>. The purpose is to create a discussion around the best books and decide what is the ultimate book of the year.  The books that were chosen generally have to do with our current history cycle.  At the end of the year, if the student has read the book that was deemed the ultimate book of the year, he or she may be awarded a grade prize.  Here’s how it works:</w:t>
      </w:r>
    </w:p>
    <w:p w14:paraId="2FC4DB86" w14:textId="77777777" w:rsidR="002F4C38" w:rsidRDefault="00495F86">
      <w:pPr>
        <w:numPr>
          <w:ilvl w:val="0"/>
          <w:numId w:val="5"/>
        </w:numPr>
        <w:spacing w:after="0"/>
      </w:pPr>
      <w:r>
        <w:t>Students have a book list that corresponds to their grade grouping</w:t>
      </w:r>
    </w:p>
    <w:p w14:paraId="2E266BD6" w14:textId="77777777" w:rsidR="002F4C38" w:rsidRDefault="00495F86">
      <w:pPr>
        <w:numPr>
          <w:ilvl w:val="0"/>
          <w:numId w:val="5"/>
        </w:numPr>
        <w:spacing w:after="0"/>
      </w:pPr>
      <w:r>
        <w:t xml:space="preserve">Begin reading the books and answer the 5 </w:t>
      </w:r>
      <w:proofErr w:type="spellStart"/>
      <w:r>
        <w:t>ws</w:t>
      </w:r>
      <w:proofErr w:type="spellEnd"/>
      <w:r>
        <w:t xml:space="preserve"> in your reading journal (this is necessary to count as your entry to win a grand prize.</w:t>
      </w:r>
    </w:p>
    <w:p w14:paraId="1303C783" w14:textId="77777777" w:rsidR="002F4C38" w:rsidRDefault="00495F86">
      <w:pPr>
        <w:numPr>
          <w:ilvl w:val="0"/>
          <w:numId w:val="5"/>
        </w:numPr>
        <w:spacing w:after="0"/>
      </w:pPr>
      <w:r>
        <w:t>Beginning in March, each books gets a spot, paired against another in the first “round”</w:t>
      </w:r>
    </w:p>
    <w:p w14:paraId="1309AD1B" w14:textId="77777777" w:rsidR="002F4C38" w:rsidRDefault="00495F86">
      <w:pPr>
        <w:numPr>
          <w:ilvl w:val="0"/>
          <w:numId w:val="5"/>
        </w:numPr>
        <w:spacing w:after="0"/>
      </w:pPr>
      <w:r>
        <w:t>Students vote for the better book of the pairing</w:t>
      </w:r>
    </w:p>
    <w:p w14:paraId="7542A758" w14:textId="77777777" w:rsidR="002F4C38" w:rsidRDefault="00495F86">
      <w:pPr>
        <w:numPr>
          <w:ilvl w:val="0"/>
          <w:numId w:val="5"/>
        </w:numPr>
        <w:spacing w:after="0"/>
      </w:pPr>
      <w:r>
        <w:t>The winning book advances to the next round and brackets are updated after each vote</w:t>
      </w:r>
    </w:p>
    <w:p w14:paraId="65B67795" w14:textId="77777777" w:rsidR="00A57BF5" w:rsidRDefault="00495F86" w:rsidP="00A57BF5">
      <w:pPr>
        <w:numPr>
          <w:ilvl w:val="0"/>
          <w:numId w:val="5"/>
        </w:numPr>
        <w:spacing w:after="0"/>
      </w:pPr>
      <w:r>
        <w:t>March Madness rounds based upon grade grouping readings</w:t>
      </w:r>
    </w:p>
    <w:p w14:paraId="191AC033" w14:textId="54A554E3" w:rsidR="002F4C38" w:rsidRDefault="00495F86" w:rsidP="00A57BF5">
      <w:pPr>
        <w:numPr>
          <w:ilvl w:val="0"/>
          <w:numId w:val="5"/>
        </w:numPr>
        <w:spacing w:after="0"/>
      </w:pPr>
      <w:r>
        <w:t>The final two books face off in the “Championship”</w:t>
      </w:r>
    </w:p>
    <w:p w14:paraId="324C274A" w14:textId="77777777" w:rsidR="002F4C38" w:rsidRDefault="00495F86">
      <w:pPr>
        <w:rPr>
          <w:b/>
          <w:color w:val="000000"/>
          <w:sz w:val="20"/>
          <w:szCs w:val="20"/>
        </w:rPr>
      </w:pPr>
      <w:r>
        <w:rPr>
          <w:sz w:val="20"/>
          <w:szCs w:val="20"/>
        </w:rPr>
        <w:t>*Sample below</w:t>
      </w:r>
    </w:p>
    <w:p w14:paraId="2E8C15A7" w14:textId="77777777" w:rsidR="002F4C38" w:rsidRDefault="00495F86">
      <w:pPr>
        <w:pStyle w:val="Title"/>
        <w:spacing w:before="240" w:after="240"/>
        <w:rPr>
          <w:sz w:val="40"/>
          <w:szCs w:val="40"/>
        </w:rPr>
      </w:pPr>
      <w:bookmarkStart w:id="0" w:name="_heading=h.kov7l7y7vlrg" w:colFirst="0" w:colLast="0"/>
      <w:bookmarkEnd w:id="0"/>
      <w:r>
        <w:rPr>
          <w:noProof/>
          <w:sz w:val="40"/>
          <w:szCs w:val="40"/>
        </w:rPr>
        <w:drawing>
          <wp:inline distT="114300" distB="114300" distL="114300" distR="114300" wp14:anchorId="350623DE" wp14:editId="479ACD52">
            <wp:extent cx="5943600" cy="4051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4051300"/>
                    </a:xfrm>
                    <a:prstGeom prst="rect">
                      <a:avLst/>
                    </a:prstGeom>
                    <a:ln/>
                  </pic:spPr>
                </pic:pic>
              </a:graphicData>
            </a:graphic>
          </wp:inline>
        </w:drawing>
      </w:r>
    </w:p>
    <w:p w14:paraId="34608CB0" w14:textId="77777777" w:rsidR="00A57BF5" w:rsidRDefault="00A57BF5">
      <w:pPr>
        <w:pStyle w:val="Title"/>
        <w:rPr>
          <w:sz w:val="40"/>
          <w:szCs w:val="40"/>
        </w:rPr>
      </w:pPr>
    </w:p>
    <w:p w14:paraId="4F27845B" w14:textId="4996AC65" w:rsidR="002F4C38" w:rsidRDefault="00495F86">
      <w:pPr>
        <w:pStyle w:val="Title"/>
        <w:rPr>
          <w:sz w:val="40"/>
          <w:szCs w:val="40"/>
        </w:rPr>
      </w:pPr>
      <w:r>
        <w:rPr>
          <w:sz w:val="40"/>
          <w:szCs w:val="40"/>
        </w:rPr>
        <w:lastRenderedPageBreak/>
        <w:t>Lower Elementary Reading Challenge</w:t>
      </w:r>
    </w:p>
    <w:p w14:paraId="3A0D64FC" w14:textId="77777777" w:rsidR="002F4C38" w:rsidRDefault="00495F86">
      <w:r>
        <w:t xml:space="preserve">Picture Books (all are available as read </w:t>
      </w:r>
      <w:proofErr w:type="spellStart"/>
      <w:r>
        <w:t>alouds</w:t>
      </w:r>
      <w:proofErr w:type="spellEnd"/>
      <w:r>
        <w:t xml:space="preserve"> on YouTube except for the last one)</w:t>
      </w:r>
    </w:p>
    <w:p w14:paraId="2EE7EDCA" w14:textId="77777777" w:rsidR="002F4C38" w:rsidRDefault="00495F86">
      <w:pPr>
        <w:numPr>
          <w:ilvl w:val="0"/>
          <w:numId w:val="2"/>
        </w:numPr>
        <w:pBdr>
          <w:top w:val="nil"/>
          <w:left w:val="nil"/>
          <w:bottom w:val="nil"/>
          <w:right w:val="nil"/>
          <w:between w:val="nil"/>
        </w:pBdr>
        <w:spacing w:after="0"/>
      </w:pPr>
      <w:r>
        <w:rPr>
          <w:color w:val="000000"/>
        </w:rPr>
        <w:t xml:space="preserve">Seeker of Knowledge (Rumford) </w:t>
      </w:r>
    </w:p>
    <w:p w14:paraId="129A3AD9" w14:textId="77777777" w:rsidR="002F4C38" w:rsidRDefault="00495F86">
      <w:pPr>
        <w:numPr>
          <w:ilvl w:val="0"/>
          <w:numId w:val="2"/>
        </w:numPr>
        <w:pBdr>
          <w:top w:val="nil"/>
          <w:left w:val="nil"/>
          <w:bottom w:val="nil"/>
          <w:right w:val="nil"/>
          <w:between w:val="nil"/>
        </w:pBdr>
        <w:spacing w:after="0"/>
      </w:pPr>
      <w:r>
        <w:rPr>
          <w:color w:val="000000"/>
        </w:rPr>
        <w:t xml:space="preserve">The Egyptian Cinderella (Climo) </w:t>
      </w:r>
    </w:p>
    <w:p w14:paraId="41D04FDA" w14:textId="77777777" w:rsidR="002F4C38" w:rsidRDefault="00495F86">
      <w:pPr>
        <w:numPr>
          <w:ilvl w:val="0"/>
          <w:numId w:val="2"/>
        </w:numPr>
        <w:pBdr>
          <w:top w:val="nil"/>
          <w:left w:val="nil"/>
          <w:bottom w:val="nil"/>
          <w:right w:val="nil"/>
          <w:between w:val="nil"/>
        </w:pBdr>
        <w:spacing w:after="0"/>
      </w:pPr>
      <w:r>
        <w:rPr>
          <w:color w:val="000000"/>
        </w:rPr>
        <w:t>Exodus (Wildsmith)</w:t>
      </w:r>
    </w:p>
    <w:p w14:paraId="6F9440CC" w14:textId="77777777" w:rsidR="002F4C38" w:rsidRDefault="00495F86">
      <w:pPr>
        <w:numPr>
          <w:ilvl w:val="0"/>
          <w:numId w:val="2"/>
        </w:numPr>
        <w:pBdr>
          <w:top w:val="nil"/>
          <w:left w:val="nil"/>
          <w:bottom w:val="nil"/>
          <w:right w:val="nil"/>
          <w:between w:val="nil"/>
        </w:pBdr>
        <w:spacing w:after="0"/>
      </w:pPr>
      <w:r>
        <w:rPr>
          <w:color w:val="000000"/>
        </w:rPr>
        <w:t xml:space="preserve">Mufaro’s </w:t>
      </w:r>
      <w:r>
        <w:t>B</w:t>
      </w:r>
      <w:r>
        <w:rPr>
          <w:color w:val="000000"/>
        </w:rPr>
        <w:t xml:space="preserve">eautiful </w:t>
      </w:r>
      <w:r>
        <w:t>D</w:t>
      </w:r>
      <w:r>
        <w:rPr>
          <w:color w:val="000000"/>
        </w:rPr>
        <w:t xml:space="preserve">aughters (Steptoe) </w:t>
      </w:r>
    </w:p>
    <w:p w14:paraId="2586D3D0" w14:textId="77777777" w:rsidR="002F4C38" w:rsidRDefault="00495F86">
      <w:pPr>
        <w:numPr>
          <w:ilvl w:val="0"/>
          <w:numId w:val="2"/>
        </w:numPr>
        <w:pBdr>
          <w:top w:val="nil"/>
          <w:left w:val="nil"/>
          <w:bottom w:val="nil"/>
          <w:right w:val="nil"/>
          <w:between w:val="nil"/>
        </w:pBdr>
        <w:spacing w:after="0"/>
      </w:pPr>
      <w:r>
        <w:rPr>
          <w:color w:val="000000"/>
        </w:rPr>
        <w:t xml:space="preserve">Anansi the Spider (McDermott) </w:t>
      </w:r>
    </w:p>
    <w:p w14:paraId="40789639" w14:textId="77777777" w:rsidR="002F4C38" w:rsidRDefault="00495F86">
      <w:pPr>
        <w:numPr>
          <w:ilvl w:val="0"/>
          <w:numId w:val="2"/>
        </w:numPr>
        <w:pBdr>
          <w:top w:val="nil"/>
          <w:left w:val="nil"/>
          <w:bottom w:val="nil"/>
          <w:right w:val="nil"/>
          <w:between w:val="nil"/>
        </w:pBdr>
        <w:spacing w:after="0"/>
      </w:pPr>
      <w:r>
        <w:rPr>
          <w:color w:val="000000"/>
        </w:rPr>
        <w:t>Jesus and the Lion’s Den (Mitchell)</w:t>
      </w:r>
    </w:p>
    <w:p w14:paraId="6D27E35E" w14:textId="77777777" w:rsidR="002F4C38" w:rsidRDefault="00495F86">
      <w:pPr>
        <w:numPr>
          <w:ilvl w:val="0"/>
          <w:numId w:val="2"/>
        </w:numPr>
        <w:pBdr>
          <w:top w:val="nil"/>
          <w:left w:val="nil"/>
          <w:bottom w:val="nil"/>
          <w:right w:val="nil"/>
          <w:between w:val="nil"/>
        </w:pBdr>
        <w:spacing w:after="0"/>
      </w:pPr>
      <w:r>
        <w:rPr>
          <w:color w:val="000000"/>
        </w:rPr>
        <w:t xml:space="preserve">The Priest with Dirty Clothes (Sproul) </w:t>
      </w:r>
    </w:p>
    <w:p w14:paraId="2E4A851C" w14:textId="77777777" w:rsidR="002F4C38" w:rsidRDefault="00495F86">
      <w:pPr>
        <w:numPr>
          <w:ilvl w:val="0"/>
          <w:numId w:val="2"/>
        </w:numPr>
        <w:pBdr>
          <w:top w:val="nil"/>
          <w:left w:val="nil"/>
          <w:bottom w:val="nil"/>
          <w:right w:val="nil"/>
          <w:between w:val="nil"/>
        </w:pBdr>
        <w:spacing w:after="0"/>
      </w:pPr>
      <w:r>
        <w:rPr>
          <w:color w:val="000000"/>
        </w:rPr>
        <w:t xml:space="preserve">The Librarian Who Measured the Earth (Lasky) </w:t>
      </w:r>
    </w:p>
    <w:p w14:paraId="7BE155AA" w14:textId="77777777" w:rsidR="002F4C38" w:rsidRDefault="00495F86">
      <w:pPr>
        <w:numPr>
          <w:ilvl w:val="0"/>
          <w:numId w:val="2"/>
        </w:numPr>
        <w:pBdr>
          <w:top w:val="nil"/>
          <w:left w:val="nil"/>
          <w:bottom w:val="nil"/>
          <w:right w:val="nil"/>
          <w:between w:val="nil"/>
        </w:pBdr>
        <w:spacing w:after="0"/>
      </w:pPr>
      <w:r>
        <w:rPr>
          <w:color w:val="000000"/>
        </w:rPr>
        <w:t xml:space="preserve">Tale of Three Trees (Hunt) </w:t>
      </w:r>
    </w:p>
    <w:p w14:paraId="0EA05A70" w14:textId="77777777" w:rsidR="002F4C38" w:rsidRDefault="00495F86">
      <w:pPr>
        <w:numPr>
          <w:ilvl w:val="0"/>
          <w:numId w:val="2"/>
        </w:numPr>
        <w:pBdr>
          <w:top w:val="nil"/>
          <w:left w:val="nil"/>
          <w:bottom w:val="nil"/>
          <w:right w:val="nil"/>
          <w:between w:val="nil"/>
        </w:pBdr>
        <w:spacing w:after="0"/>
      </w:pPr>
      <w:r>
        <w:rPr>
          <w:color w:val="000000"/>
        </w:rPr>
        <w:t xml:space="preserve">The Garden, the </w:t>
      </w:r>
      <w:r>
        <w:t>C</w:t>
      </w:r>
      <w:r>
        <w:rPr>
          <w:color w:val="000000"/>
        </w:rPr>
        <w:t xml:space="preserve">urtain, and the </w:t>
      </w:r>
      <w:r>
        <w:t>C</w:t>
      </w:r>
      <w:r>
        <w:rPr>
          <w:color w:val="000000"/>
        </w:rPr>
        <w:t xml:space="preserve">ross (Laferton) </w:t>
      </w:r>
    </w:p>
    <w:p w14:paraId="38BA41F2" w14:textId="77777777" w:rsidR="002F4C38" w:rsidRDefault="00495F86">
      <w:pPr>
        <w:numPr>
          <w:ilvl w:val="0"/>
          <w:numId w:val="2"/>
        </w:numPr>
        <w:pBdr>
          <w:top w:val="nil"/>
          <w:left w:val="nil"/>
          <w:bottom w:val="nil"/>
          <w:right w:val="nil"/>
          <w:between w:val="nil"/>
        </w:pBdr>
        <w:spacing w:after="0"/>
      </w:pPr>
      <w:r>
        <w:rPr>
          <w:color w:val="000000"/>
        </w:rPr>
        <w:t>Escape from Pompeii (</w:t>
      </w:r>
      <w:proofErr w:type="spellStart"/>
      <w:r>
        <w:rPr>
          <w:color w:val="000000"/>
        </w:rPr>
        <w:t>Balit</w:t>
      </w:r>
      <w:proofErr w:type="spellEnd"/>
      <w:r>
        <w:rPr>
          <w:color w:val="000000"/>
        </w:rPr>
        <w:t xml:space="preserve">) </w:t>
      </w:r>
    </w:p>
    <w:p w14:paraId="5C80B0C9" w14:textId="77777777" w:rsidR="002F4C38" w:rsidRDefault="00495F86">
      <w:pPr>
        <w:numPr>
          <w:ilvl w:val="0"/>
          <w:numId w:val="2"/>
        </w:numPr>
        <w:pBdr>
          <w:top w:val="nil"/>
          <w:left w:val="nil"/>
          <w:bottom w:val="nil"/>
          <w:right w:val="nil"/>
          <w:between w:val="nil"/>
        </w:pBdr>
        <w:spacing w:after="0"/>
      </w:pPr>
      <w:r>
        <w:rPr>
          <w:color w:val="000000"/>
        </w:rPr>
        <w:t>Jesus and the Very Big Surprise (Goodgame)</w:t>
      </w:r>
    </w:p>
    <w:p w14:paraId="500B00FC" w14:textId="77777777" w:rsidR="002F4C38" w:rsidRDefault="00495F86">
      <w:pPr>
        <w:numPr>
          <w:ilvl w:val="0"/>
          <w:numId w:val="2"/>
        </w:numPr>
        <w:pBdr>
          <w:top w:val="nil"/>
          <w:left w:val="nil"/>
          <w:bottom w:val="nil"/>
          <w:right w:val="nil"/>
          <w:between w:val="nil"/>
        </w:pBdr>
        <w:spacing w:after="0"/>
      </w:pPr>
      <w:r>
        <w:t>The Elephant’s Friend &amp; Other Tales from India (Williams)</w:t>
      </w:r>
    </w:p>
    <w:p w14:paraId="5131A7F3" w14:textId="77777777" w:rsidR="002F4C38" w:rsidRDefault="00495F86">
      <w:pPr>
        <w:numPr>
          <w:ilvl w:val="0"/>
          <w:numId w:val="2"/>
        </w:numPr>
        <w:pBdr>
          <w:top w:val="nil"/>
          <w:left w:val="nil"/>
          <w:bottom w:val="nil"/>
          <w:right w:val="nil"/>
          <w:between w:val="nil"/>
        </w:pBdr>
        <w:spacing w:after="0"/>
      </w:pPr>
      <w:r>
        <w:t xml:space="preserve">What’s Your Angle, Pythagoras (Ellis) </w:t>
      </w:r>
    </w:p>
    <w:p w14:paraId="7904FE66" w14:textId="77777777" w:rsidR="002F4C38" w:rsidRDefault="00495F86">
      <w:pPr>
        <w:numPr>
          <w:ilvl w:val="0"/>
          <w:numId w:val="2"/>
        </w:numPr>
        <w:pBdr>
          <w:top w:val="nil"/>
          <w:left w:val="nil"/>
          <w:bottom w:val="nil"/>
          <w:right w:val="nil"/>
          <w:between w:val="nil"/>
        </w:pBdr>
        <w:spacing w:after="0"/>
      </w:pPr>
      <w:r>
        <w:t xml:space="preserve">The Donkey Who Carried a King (Sproul) </w:t>
      </w:r>
    </w:p>
    <w:p w14:paraId="4FA08930" w14:textId="77777777" w:rsidR="002F4C38" w:rsidRDefault="00495F86">
      <w:pPr>
        <w:numPr>
          <w:ilvl w:val="0"/>
          <w:numId w:val="2"/>
        </w:numPr>
        <w:pBdr>
          <w:top w:val="nil"/>
          <w:left w:val="nil"/>
          <w:bottom w:val="nil"/>
          <w:right w:val="nil"/>
          <w:between w:val="nil"/>
        </w:pBdr>
        <w:spacing w:after="0"/>
      </w:pPr>
      <w:r>
        <w:t>Kingdom Files: Who was Esther (</w:t>
      </w:r>
      <w:proofErr w:type="spellStart"/>
      <w:r>
        <w:t>Koceich</w:t>
      </w:r>
      <w:proofErr w:type="spellEnd"/>
      <w:r>
        <w:t xml:space="preserve">) ($3.99USD </w:t>
      </w:r>
      <w:proofErr w:type="spellStart"/>
      <w:r>
        <w:t>ebook</w:t>
      </w:r>
      <w:proofErr w:type="spellEnd"/>
      <w:r>
        <w:t xml:space="preserve"> from christianbook.com)</w:t>
      </w:r>
    </w:p>
    <w:p w14:paraId="5CBBD346" w14:textId="77777777" w:rsidR="002F4C38" w:rsidRDefault="002F4C38"/>
    <w:p w14:paraId="2CA5004B" w14:textId="77777777" w:rsidR="002F4C38" w:rsidRDefault="00495F86">
      <w:r>
        <w:t>Chapter Books</w:t>
      </w:r>
    </w:p>
    <w:p w14:paraId="51090B3F" w14:textId="77777777" w:rsidR="002F4C38" w:rsidRDefault="00495F86">
      <w:pPr>
        <w:numPr>
          <w:ilvl w:val="0"/>
          <w:numId w:val="2"/>
        </w:numPr>
        <w:pBdr>
          <w:top w:val="nil"/>
          <w:left w:val="nil"/>
          <w:bottom w:val="nil"/>
          <w:right w:val="nil"/>
          <w:between w:val="nil"/>
        </w:pBdr>
        <w:spacing w:after="0"/>
      </w:pPr>
      <w:r>
        <w:rPr>
          <w:color w:val="000000"/>
        </w:rPr>
        <w:t>The Trojan Horse (Little) Grade 3+ reading level ($7</w:t>
      </w:r>
      <w:r>
        <w:t>.99 Paperback from Amazon or Indigo.ca, $3.99 Kobo eBook from Indigo.ca</w:t>
      </w:r>
      <w:r>
        <w:rPr>
          <w:color w:val="000000"/>
        </w:rPr>
        <w:t>)</w:t>
      </w:r>
    </w:p>
    <w:p w14:paraId="63014D18" w14:textId="77777777" w:rsidR="002F4C38" w:rsidRDefault="00495F86">
      <w:pPr>
        <w:numPr>
          <w:ilvl w:val="0"/>
          <w:numId w:val="2"/>
        </w:numPr>
        <w:pBdr>
          <w:top w:val="nil"/>
          <w:left w:val="nil"/>
          <w:bottom w:val="nil"/>
          <w:right w:val="nil"/>
          <w:between w:val="nil"/>
        </w:pBdr>
        <w:spacing w:after="0"/>
      </w:pPr>
      <w:r>
        <w:rPr>
          <w:color w:val="000000"/>
        </w:rPr>
        <w:t>Life in the Great Ice Age (Oard) (</w:t>
      </w:r>
      <w:r>
        <w:t>$5.99USD eBook on masterbooks.com)</w:t>
      </w:r>
    </w:p>
    <w:p w14:paraId="43F7906C" w14:textId="77777777" w:rsidR="002F4C38" w:rsidRDefault="00495F86">
      <w:pPr>
        <w:numPr>
          <w:ilvl w:val="0"/>
          <w:numId w:val="2"/>
        </w:numPr>
        <w:pBdr>
          <w:top w:val="nil"/>
          <w:left w:val="nil"/>
          <w:bottom w:val="nil"/>
          <w:right w:val="nil"/>
          <w:between w:val="nil"/>
        </w:pBdr>
        <w:spacing w:after="0"/>
      </w:pPr>
      <w:r>
        <w:rPr>
          <w:color w:val="000000"/>
        </w:rPr>
        <w:t xml:space="preserve">Tirzah (Travis) (read aloud available on </w:t>
      </w:r>
      <w:r>
        <w:t>Y</w:t>
      </w:r>
      <w:r>
        <w:rPr>
          <w:color w:val="000000"/>
        </w:rPr>
        <w:t>ou</w:t>
      </w:r>
      <w:r>
        <w:t>T</w:t>
      </w:r>
      <w:r>
        <w:rPr>
          <w:color w:val="000000"/>
        </w:rPr>
        <w:t>ube,</w:t>
      </w:r>
      <w:r>
        <w:t xml:space="preserve"> or $9.99 Paperback and $5.99 Kobo eBook from Indigo.ca)</w:t>
      </w:r>
    </w:p>
    <w:p w14:paraId="0B6C5EFF" w14:textId="77777777" w:rsidR="002F4C38" w:rsidRDefault="00495F86">
      <w:pPr>
        <w:numPr>
          <w:ilvl w:val="0"/>
          <w:numId w:val="2"/>
        </w:numPr>
        <w:pBdr>
          <w:top w:val="nil"/>
          <w:left w:val="nil"/>
          <w:bottom w:val="nil"/>
          <w:right w:val="nil"/>
          <w:between w:val="nil"/>
        </w:pBdr>
        <w:spacing w:after="0"/>
      </w:pPr>
      <w:r>
        <w:rPr>
          <w:color w:val="000000"/>
        </w:rPr>
        <w:t>A cry from Egypt (Auer) (read aloud a</w:t>
      </w:r>
      <w:r>
        <w:t xml:space="preserve">vailable on YouTube, </w:t>
      </w:r>
      <w:r>
        <w:rPr>
          <w:color w:val="000000"/>
        </w:rPr>
        <w:t>Paperback $16.50 from</w:t>
      </w:r>
      <w:r>
        <w:t xml:space="preserve"> Indigo or $16.37 from Amazon)</w:t>
      </w:r>
    </w:p>
    <w:p w14:paraId="5785155B" w14:textId="77777777" w:rsidR="002F4C38" w:rsidRDefault="00495F86">
      <w:pPr>
        <w:numPr>
          <w:ilvl w:val="0"/>
          <w:numId w:val="2"/>
        </w:numPr>
        <w:pBdr>
          <w:top w:val="nil"/>
          <w:left w:val="nil"/>
          <w:bottom w:val="nil"/>
          <w:right w:val="nil"/>
          <w:between w:val="nil"/>
        </w:pBdr>
        <w:spacing w:after="0"/>
      </w:pPr>
      <w:r>
        <w:rPr>
          <w:color w:val="000000"/>
        </w:rPr>
        <w:t>Star of Light (St. John) (</w:t>
      </w:r>
      <w:r>
        <w:t xml:space="preserve">read aloud on YouTube by Great Literature with Grandma Carla, </w:t>
      </w:r>
      <w:r>
        <w:rPr>
          <w:color w:val="000000"/>
        </w:rPr>
        <w:t>$6.39USD e</w:t>
      </w:r>
      <w:r>
        <w:t>B</w:t>
      </w:r>
      <w:r>
        <w:rPr>
          <w:color w:val="000000"/>
        </w:rPr>
        <w:t xml:space="preserve">ook on </w:t>
      </w:r>
      <w:hyperlink r:id="rId7">
        <w:r>
          <w:rPr>
            <w:color w:val="1155CC"/>
            <w:u w:val="single"/>
          </w:rPr>
          <w:t>christianbook.com</w:t>
        </w:r>
      </w:hyperlink>
      <w:r>
        <w:rPr>
          <w:color w:val="000000"/>
        </w:rPr>
        <w:t xml:space="preserve"> or $9.55 </w:t>
      </w:r>
      <w:r>
        <w:t>from Amazon)</w:t>
      </w:r>
    </w:p>
    <w:p w14:paraId="27913128" w14:textId="77777777" w:rsidR="002F4C38" w:rsidRDefault="00495F86">
      <w:pPr>
        <w:numPr>
          <w:ilvl w:val="0"/>
          <w:numId w:val="2"/>
        </w:numPr>
        <w:pBdr>
          <w:top w:val="nil"/>
          <w:left w:val="nil"/>
          <w:bottom w:val="nil"/>
          <w:right w:val="nil"/>
          <w:between w:val="nil"/>
        </w:pBdr>
        <w:spacing w:after="0"/>
      </w:pPr>
      <w:r>
        <w:rPr>
          <w:color w:val="000000"/>
        </w:rPr>
        <w:t>The Bark of the Bog Owl (Rogers) (</w:t>
      </w:r>
      <w:r>
        <w:t xml:space="preserve">read aloud on YouTube by Laura Malone, </w:t>
      </w:r>
      <w:r>
        <w:rPr>
          <w:color w:val="000000"/>
        </w:rPr>
        <w:t>$19.50 from Indigo or $23.23 on Amazon)</w:t>
      </w:r>
    </w:p>
    <w:p w14:paraId="081790FE" w14:textId="77777777" w:rsidR="002F4C38" w:rsidRDefault="00495F86">
      <w:pPr>
        <w:numPr>
          <w:ilvl w:val="0"/>
          <w:numId w:val="2"/>
        </w:numPr>
        <w:pBdr>
          <w:top w:val="nil"/>
          <w:left w:val="nil"/>
          <w:bottom w:val="nil"/>
          <w:right w:val="nil"/>
          <w:between w:val="nil"/>
        </w:pBdr>
        <w:spacing w:after="0"/>
      </w:pPr>
      <w:r>
        <w:rPr>
          <w:color w:val="000000"/>
        </w:rPr>
        <w:t xml:space="preserve">Adara (Gormley) ($21.99 </w:t>
      </w:r>
      <w:r>
        <w:t>Paperback from Indigo or Amazon, or $20.49 Kobo eBook from Indigo)</w:t>
      </w:r>
    </w:p>
    <w:p w14:paraId="0B22225D" w14:textId="77777777" w:rsidR="002F4C38" w:rsidRDefault="00495F86">
      <w:pPr>
        <w:numPr>
          <w:ilvl w:val="0"/>
          <w:numId w:val="2"/>
        </w:numPr>
        <w:pBdr>
          <w:top w:val="nil"/>
          <w:left w:val="nil"/>
          <w:bottom w:val="nil"/>
          <w:right w:val="nil"/>
          <w:between w:val="nil"/>
        </w:pBdr>
        <w:spacing w:after="0"/>
      </w:pPr>
      <w:r>
        <w:rPr>
          <w:color w:val="000000"/>
        </w:rPr>
        <w:t xml:space="preserve">Joel a </w:t>
      </w:r>
      <w:r>
        <w:t>Boy</w:t>
      </w:r>
      <w:r>
        <w:rPr>
          <w:color w:val="000000"/>
        </w:rPr>
        <w:t xml:space="preserve"> of Galilee (Johnston) (</w:t>
      </w:r>
      <w:r>
        <w:t>audiobook</w:t>
      </w:r>
      <w:r>
        <w:rPr>
          <w:color w:val="000000"/>
        </w:rPr>
        <w:t xml:space="preserve"> on </w:t>
      </w:r>
      <w:proofErr w:type="spellStart"/>
      <w:r>
        <w:rPr>
          <w:color w:val="000000"/>
        </w:rPr>
        <w:t>Youtube</w:t>
      </w:r>
      <w:proofErr w:type="spellEnd"/>
      <w:r>
        <w:rPr>
          <w:color w:val="000000"/>
        </w:rPr>
        <w:t xml:space="preserve"> and $7.99 eBook</w:t>
      </w:r>
      <w:r>
        <w:t xml:space="preserve"> </w:t>
      </w:r>
      <w:r>
        <w:rPr>
          <w:color w:val="000000"/>
        </w:rPr>
        <w:t>on Indigo)</w:t>
      </w:r>
    </w:p>
    <w:p w14:paraId="378D0534" w14:textId="77777777" w:rsidR="002F4C38" w:rsidRDefault="00495F86">
      <w:pPr>
        <w:numPr>
          <w:ilvl w:val="0"/>
          <w:numId w:val="2"/>
        </w:numPr>
        <w:pBdr>
          <w:top w:val="nil"/>
          <w:left w:val="nil"/>
          <w:bottom w:val="nil"/>
          <w:right w:val="nil"/>
          <w:between w:val="nil"/>
        </w:pBdr>
      </w:pPr>
      <w:r>
        <w:rPr>
          <w:color w:val="000000"/>
        </w:rPr>
        <w:t xml:space="preserve">Twice Freed (St. John) (audiobook on </w:t>
      </w:r>
      <w:proofErr w:type="spellStart"/>
      <w:r>
        <w:rPr>
          <w:color w:val="000000"/>
        </w:rPr>
        <w:t>Youtube</w:t>
      </w:r>
      <w:proofErr w:type="spellEnd"/>
      <w:r>
        <w:rPr>
          <w:color w:val="000000"/>
        </w:rPr>
        <w:t xml:space="preserve"> or $13.95 Paperback </w:t>
      </w:r>
      <w:r>
        <w:t>from</w:t>
      </w:r>
      <w:r>
        <w:rPr>
          <w:color w:val="000000"/>
        </w:rPr>
        <w:t xml:space="preserve"> Indigo</w:t>
      </w:r>
      <w:r>
        <w:t xml:space="preserve"> or Amazon)</w:t>
      </w:r>
    </w:p>
    <w:p w14:paraId="77A6B5E3" w14:textId="77777777" w:rsidR="002F4C38" w:rsidRDefault="00495F86">
      <w:pPr>
        <w:pStyle w:val="Title"/>
        <w:rPr>
          <w:sz w:val="40"/>
          <w:szCs w:val="40"/>
        </w:rPr>
      </w:pPr>
      <w:r>
        <w:rPr>
          <w:sz w:val="40"/>
          <w:szCs w:val="40"/>
        </w:rPr>
        <w:lastRenderedPageBreak/>
        <w:t>Upper Elementary Reading Challenge</w:t>
      </w:r>
    </w:p>
    <w:p w14:paraId="519CBB67" w14:textId="77777777" w:rsidR="002F4C38" w:rsidRDefault="00495F86">
      <w:pPr>
        <w:numPr>
          <w:ilvl w:val="0"/>
          <w:numId w:val="3"/>
        </w:numPr>
        <w:pBdr>
          <w:top w:val="nil"/>
          <w:left w:val="nil"/>
          <w:bottom w:val="nil"/>
          <w:right w:val="nil"/>
          <w:between w:val="nil"/>
        </w:pBdr>
        <w:spacing w:after="0"/>
      </w:pPr>
      <w:r>
        <w:rPr>
          <w:color w:val="000000"/>
        </w:rPr>
        <w:t>Kingdom’s Dawn (Black)</w:t>
      </w:r>
    </w:p>
    <w:p w14:paraId="04CE34AA" w14:textId="77777777" w:rsidR="002F4C38" w:rsidRDefault="00495F86">
      <w:pPr>
        <w:numPr>
          <w:ilvl w:val="0"/>
          <w:numId w:val="3"/>
        </w:numPr>
        <w:pBdr>
          <w:top w:val="nil"/>
          <w:left w:val="nil"/>
          <w:bottom w:val="nil"/>
          <w:right w:val="nil"/>
          <w:between w:val="nil"/>
        </w:pBdr>
        <w:spacing w:after="0"/>
      </w:pPr>
      <w:r>
        <w:rPr>
          <w:color w:val="000000"/>
        </w:rPr>
        <w:t>Shadow Hawk (Norton)</w:t>
      </w:r>
    </w:p>
    <w:p w14:paraId="75C713DA" w14:textId="77777777" w:rsidR="002F4C38" w:rsidRDefault="00495F86">
      <w:pPr>
        <w:numPr>
          <w:ilvl w:val="0"/>
          <w:numId w:val="3"/>
        </w:numPr>
        <w:pBdr>
          <w:top w:val="nil"/>
          <w:left w:val="nil"/>
          <w:bottom w:val="nil"/>
          <w:right w:val="nil"/>
          <w:between w:val="nil"/>
        </w:pBdr>
        <w:spacing w:after="0"/>
      </w:pPr>
      <w:r>
        <w:rPr>
          <w:color w:val="000000"/>
        </w:rPr>
        <w:t>Mara Daughter of the Nile (McGraw)</w:t>
      </w:r>
    </w:p>
    <w:p w14:paraId="715197F1" w14:textId="77020849" w:rsidR="002F4C38" w:rsidRDefault="00495F86">
      <w:pPr>
        <w:numPr>
          <w:ilvl w:val="0"/>
          <w:numId w:val="3"/>
        </w:numPr>
        <w:pBdr>
          <w:top w:val="nil"/>
          <w:left w:val="nil"/>
          <w:bottom w:val="nil"/>
          <w:right w:val="nil"/>
          <w:between w:val="nil"/>
        </w:pBdr>
        <w:spacing w:after="0"/>
      </w:pPr>
      <w:r>
        <w:rPr>
          <w:color w:val="000000"/>
        </w:rPr>
        <w:t xml:space="preserve">The Tale of Troy (Green) </w:t>
      </w:r>
    </w:p>
    <w:p w14:paraId="623EDB3B" w14:textId="77777777" w:rsidR="002F4C38" w:rsidRDefault="00495F86">
      <w:pPr>
        <w:numPr>
          <w:ilvl w:val="0"/>
          <w:numId w:val="3"/>
        </w:numPr>
        <w:pBdr>
          <w:top w:val="nil"/>
          <w:left w:val="nil"/>
          <w:bottom w:val="nil"/>
          <w:right w:val="nil"/>
          <w:between w:val="nil"/>
        </w:pBdr>
        <w:spacing w:after="0"/>
      </w:pPr>
      <w:r>
        <w:rPr>
          <w:color w:val="000000"/>
        </w:rPr>
        <w:t>The Wanderings of Odysseus (Sutcliffe)</w:t>
      </w:r>
    </w:p>
    <w:p w14:paraId="206D48D1" w14:textId="77777777" w:rsidR="002F4C38" w:rsidRDefault="00495F86">
      <w:pPr>
        <w:numPr>
          <w:ilvl w:val="0"/>
          <w:numId w:val="3"/>
        </w:numPr>
        <w:pBdr>
          <w:top w:val="nil"/>
          <w:left w:val="nil"/>
          <w:bottom w:val="nil"/>
          <w:right w:val="nil"/>
          <w:between w:val="nil"/>
        </w:pBdr>
        <w:spacing w:after="0"/>
      </w:pPr>
      <w:r>
        <w:rPr>
          <w:color w:val="000000"/>
        </w:rPr>
        <w:t>Jotham’s Journey (</w:t>
      </w:r>
      <w:proofErr w:type="spellStart"/>
      <w:r>
        <w:rPr>
          <w:color w:val="000000"/>
        </w:rPr>
        <w:t>Ytreeide</w:t>
      </w:r>
      <w:proofErr w:type="spellEnd"/>
      <w:r>
        <w:rPr>
          <w:color w:val="000000"/>
        </w:rPr>
        <w:t xml:space="preserve">) (available on </w:t>
      </w:r>
      <w:proofErr w:type="spellStart"/>
      <w:r>
        <w:rPr>
          <w:color w:val="000000"/>
        </w:rPr>
        <w:t>Youtube</w:t>
      </w:r>
      <w:proofErr w:type="spellEnd"/>
      <w:r>
        <w:rPr>
          <w:color w:val="000000"/>
        </w:rPr>
        <w:t>) FOR ADVENT</w:t>
      </w:r>
    </w:p>
    <w:p w14:paraId="1B8F405C" w14:textId="77777777" w:rsidR="002F4C38" w:rsidRDefault="00495F86">
      <w:pPr>
        <w:numPr>
          <w:ilvl w:val="0"/>
          <w:numId w:val="3"/>
        </w:numPr>
        <w:pBdr>
          <w:top w:val="nil"/>
          <w:left w:val="nil"/>
          <w:bottom w:val="nil"/>
          <w:right w:val="nil"/>
          <w:between w:val="nil"/>
        </w:pBdr>
        <w:spacing w:after="0"/>
      </w:pPr>
      <w:r>
        <w:rPr>
          <w:color w:val="000000"/>
        </w:rPr>
        <w:t>Vinegar Boy (Hawse) A little pricey</w:t>
      </w:r>
    </w:p>
    <w:p w14:paraId="61A4D95E" w14:textId="77777777" w:rsidR="002F4C38" w:rsidRDefault="00495F86">
      <w:pPr>
        <w:numPr>
          <w:ilvl w:val="0"/>
          <w:numId w:val="3"/>
        </w:numPr>
        <w:pBdr>
          <w:top w:val="nil"/>
          <w:left w:val="nil"/>
          <w:bottom w:val="nil"/>
          <w:right w:val="nil"/>
          <w:between w:val="nil"/>
        </w:pBdr>
      </w:pPr>
      <w:r>
        <w:rPr>
          <w:color w:val="000000"/>
        </w:rPr>
        <w:t>Black Ships Before Troy (Sutcliffe) Love the picture book version</w:t>
      </w:r>
    </w:p>
    <w:p w14:paraId="0C33E416" w14:textId="77777777" w:rsidR="002F4C38" w:rsidRDefault="002F4C38"/>
    <w:p w14:paraId="3DC1D9EA" w14:textId="77777777" w:rsidR="002F4C38" w:rsidRDefault="00495F86">
      <w:r>
        <w:t>Read Aloud:</w:t>
      </w:r>
    </w:p>
    <w:p w14:paraId="50D1A925" w14:textId="77777777" w:rsidR="002F4C38" w:rsidRDefault="00495F86">
      <w:pPr>
        <w:numPr>
          <w:ilvl w:val="0"/>
          <w:numId w:val="1"/>
        </w:numPr>
        <w:pBdr>
          <w:top w:val="nil"/>
          <w:left w:val="nil"/>
          <w:bottom w:val="nil"/>
          <w:right w:val="nil"/>
          <w:between w:val="nil"/>
        </w:pBdr>
        <w:spacing w:after="0"/>
      </w:pPr>
      <w:r>
        <w:rPr>
          <w:color w:val="000000"/>
        </w:rPr>
        <w:t xml:space="preserve">The Cat of </w:t>
      </w:r>
      <w:proofErr w:type="spellStart"/>
      <w:r>
        <w:rPr>
          <w:color w:val="000000"/>
        </w:rPr>
        <w:t>Bubastes</w:t>
      </w:r>
      <w:proofErr w:type="spellEnd"/>
      <w:r>
        <w:rPr>
          <w:color w:val="000000"/>
        </w:rPr>
        <w:t xml:space="preserve">: A Tale of Ancient Egypt (Henty) available on </w:t>
      </w:r>
      <w:proofErr w:type="spellStart"/>
      <w:r>
        <w:rPr>
          <w:color w:val="000000"/>
        </w:rPr>
        <w:t>Youtube</w:t>
      </w:r>
      <w:proofErr w:type="spellEnd"/>
    </w:p>
    <w:p w14:paraId="1652C0B1" w14:textId="77777777" w:rsidR="002F4C38" w:rsidRDefault="00495F86">
      <w:pPr>
        <w:numPr>
          <w:ilvl w:val="0"/>
          <w:numId w:val="1"/>
        </w:numPr>
        <w:pBdr>
          <w:top w:val="nil"/>
          <w:left w:val="nil"/>
          <w:bottom w:val="nil"/>
          <w:right w:val="nil"/>
          <w:between w:val="nil"/>
        </w:pBdr>
        <w:spacing w:after="0"/>
      </w:pPr>
      <w:proofErr w:type="spellStart"/>
      <w:r>
        <w:rPr>
          <w:color w:val="000000"/>
        </w:rPr>
        <w:t>D’Aulaires</w:t>
      </w:r>
      <w:proofErr w:type="spellEnd"/>
      <w:r>
        <w:rPr>
          <w:color w:val="000000"/>
        </w:rPr>
        <w:t>’ Book of Greek Myths (</w:t>
      </w:r>
      <w:proofErr w:type="spellStart"/>
      <w:r>
        <w:rPr>
          <w:color w:val="000000"/>
        </w:rPr>
        <w:t>D’Aulaire</w:t>
      </w:r>
      <w:proofErr w:type="spellEnd"/>
      <w:r>
        <w:rPr>
          <w:color w:val="000000"/>
        </w:rPr>
        <w:t>)</w:t>
      </w:r>
    </w:p>
    <w:p w14:paraId="7FB70E61" w14:textId="77777777" w:rsidR="002F4C38" w:rsidRDefault="00495F86">
      <w:pPr>
        <w:numPr>
          <w:ilvl w:val="0"/>
          <w:numId w:val="1"/>
        </w:numPr>
        <w:pBdr>
          <w:top w:val="nil"/>
          <w:left w:val="nil"/>
          <w:bottom w:val="nil"/>
          <w:right w:val="nil"/>
          <w:between w:val="nil"/>
        </w:pBdr>
        <w:spacing w:after="0"/>
      </w:pPr>
      <w:r>
        <w:rPr>
          <w:color w:val="000000"/>
        </w:rPr>
        <w:t>The Bronze Bow (Speare)</w:t>
      </w:r>
    </w:p>
    <w:p w14:paraId="2CAF9567" w14:textId="77777777" w:rsidR="002F4C38" w:rsidRDefault="00495F86">
      <w:pPr>
        <w:numPr>
          <w:ilvl w:val="0"/>
          <w:numId w:val="1"/>
        </w:numPr>
        <w:pBdr>
          <w:top w:val="nil"/>
          <w:left w:val="nil"/>
          <w:bottom w:val="nil"/>
          <w:right w:val="nil"/>
          <w:between w:val="nil"/>
        </w:pBdr>
      </w:pPr>
      <w:r>
        <w:rPr>
          <w:color w:val="000000"/>
        </w:rPr>
        <w:t>Amon’s Adventure (</w:t>
      </w:r>
      <w:proofErr w:type="spellStart"/>
      <w:r>
        <w:rPr>
          <w:color w:val="000000"/>
        </w:rPr>
        <w:t>Ytreeide</w:t>
      </w:r>
      <w:proofErr w:type="spellEnd"/>
      <w:r>
        <w:rPr>
          <w:color w:val="000000"/>
        </w:rPr>
        <w:t>) (A family story for easter) *Intense, not for sensitive children</w:t>
      </w:r>
    </w:p>
    <w:p w14:paraId="67035520" w14:textId="77777777" w:rsidR="002F4C38" w:rsidRDefault="002F4C38">
      <w:pPr>
        <w:pStyle w:val="Title"/>
        <w:spacing w:after="0"/>
      </w:pPr>
    </w:p>
    <w:p w14:paraId="05E59C1F" w14:textId="77777777" w:rsidR="002F4C38" w:rsidRDefault="00495F86">
      <w:pPr>
        <w:pStyle w:val="Title"/>
        <w:rPr>
          <w:sz w:val="40"/>
          <w:szCs w:val="40"/>
        </w:rPr>
      </w:pPr>
      <w:r>
        <w:rPr>
          <w:sz w:val="40"/>
          <w:szCs w:val="40"/>
        </w:rPr>
        <w:t>Junior High Reading Challenge</w:t>
      </w:r>
    </w:p>
    <w:p w14:paraId="54A30F87" w14:textId="77777777" w:rsidR="002F4C38" w:rsidRDefault="00495F86">
      <w:pPr>
        <w:numPr>
          <w:ilvl w:val="0"/>
          <w:numId w:val="4"/>
        </w:numPr>
        <w:pBdr>
          <w:top w:val="nil"/>
          <w:left w:val="nil"/>
          <w:bottom w:val="nil"/>
          <w:right w:val="nil"/>
          <w:between w:val="nil"/>
        </w:pBdr>
        <w:spacing w:after="0"/>
      </w:pPr>
      <w:r>
        <w:rPr>
          <w:color w:val="000000"/>
        </w:rPr>
        <w:t>Out of the Silent Planet (Lewis)</w:t>
      </w:r>
    </w:p>
    <w:p w14:paraId="0E9785B6" w14:textId="565A0BD0" w:rsidR="002F4C38" w:rsidRDefault="00495F86">
      <w:pPr>
        <w:numPr>
          <w:ilvl w:val="0"/>
          <w:numId w:val="4"/>
        </w:numPr>
        <w:pBdr>
          <w:top w:val="nil"/>
          <w:left w:val="nil"/>
          <w:bottom w:val="nil"/>
          <w:right w:val="nil"/>
          <w:between w:val="nil"/>
        </w:pBdr>
        <w:spacing w:after="0"/>
      </w:pPr>
      <w:r>
        <w:rPr>
          <w:color w:val="000000"/>
        </w:rPr>
        <w:t xml:space="preserve">Shadow Hawk (Norton) </w:t>
      </w:r>
    </w:p>
    <w:p w14:paraId="65F15E86" w14:textId="77777777" w:rsidR="002F4C38" w:rsidRDefault="00495F86">
      <w:pPr>
        <w:numPr>
          <w:ilvl w:val="0"/>
          <w:numId w:val="4"/>
        </w:numPr>
        <w:pBdr>
          <w:top w:val="nil"/>
          <w:left w:val="nil"/>
          <w:bottom w:val="nil"/>
          <w:right w:val="nil"/>
          <w:between w:val="nil"/>
        </w:pBdr>
        <w:spacing w:after="0"/>
      </w:pPr>
      <w:r>
        <w:rPr>
          <w:color w:val="000000"/>
        </w:rPr>
        <w:t>Sons of the Prince (Rivers)</w:t>
      </w:r>
    </w:p>
    <w:p w14:paraId="77C4187D" w14:textId="77777777" w:rsidR="002F4C38" w:rsidRDefault="00495F86">
      <w:pPr>
        <w:numPr>
          <w:ilvl w:val="0"/>
          <w:numId w:val="4"/>
        </w:numPr>
        <w:pBdr>
          <w:top w:val="nil"/>
          <w:left w:val="nil"/>
          <w:bottom w:val="nil"/>
          <w:right w:val="nil"/>
          <w:between w:val="nil"/>
        </w:pBdr>
        <w:spacing w:after="0"/>
      </w:pPr>
      <w:r>
        <w:rPr>
          <w:color w:val="000000"/>
        </w:rPr>
        <w:t>Til we have faces: A myth Retold (Lewis)</w:t>
      </w:r>
    </w:p>
    <w:p w14:paraId="38EC5D22" w14:textId="77777777" w:rsidR="002F4C38" w:rsidRDefault="00495F86">
      <w:pPr>
        <w:numPr>
          <w:ilvl w:val="0"/>
          <w:numId w:val="4"/>
        </w:numPr>
        <w:pBdr>
          <w:top w:val="nil"/>
          <w:left w:val="nil"/>
          <w:bottom w:val="nil"/>
          <w:right w:val="nil"/>
          <w:between w:val="nil"/>
        </w:pBdr>
        <w:spacing w:after="0"/>
      </w:pPr>
      <w:r>
        <w:rPr>
          <w:color w:val="000000"/>
        </w:rPr>
        <w:t>Counted with the Stars (Cossette) *sensitive topics</w:t>
      </w:r>
    </w:p>
    <w:p w14:paraId="5EBDC694" w14:textId="77777777" w:rsidR="002F4C38" w:rsidRDefault="00495F86">
      <w:pPr>
        <w:numPr>
          <w:ilvl w:val="0"/>
          <w:numId w:val="4"/>
        </w:numPr>
        <w:pBdr>
          <w:top w:val="nil"/>
          <w:left w:val="nil"/>
          <w:bottom w:val="nil"/>
          <w:right w:val="nil"/>
          <w:between w:val="nil"/>
        </w:pBdr>
        <w:spacing w:after="0"/>
      </w:pPr>
      <w:r>
        <w:rPr>
          <w:color w:val="000000"/>
        </w:rPr>
        <w:t>The Tale of Troy (Green)</w:t>
      </w:r>
    </w:p>
    <w:p w14:paraId="317804D1" w14:textId="77777777" w:rsidR="002F4C38" w:rsidRDefault="00495F86">
      <w:pPr>
        <w:numPr>
          <w:ilvl w:val="0"/>
          <w:numId w:val="4"/>
        </w:numPr>
        <w:pBdr>
          <w:top w:val="nil"/>
          <w:left w:val="nil"/>
          <w:bottom w:val="nil"/>
          <w:right w:val="nil"/>
          <w:between w:val="nil"/>
        </w:pBdr>
        <w:spacing w:after="0"/>
      </w:pPr>
      <w:r>
        <w:rPr>
          <w:color w:val="000000"/>
        </w:rPr>
        <w:t>The Wanderings of Odysseus (Sutcliffe)</w:t>
      </w:r>
    </w:p>
    <w:p w14:paraId="645D92BA" w14:textId="77777777" w:rsidR="002F4C38" w:rsidRDefault="00495F86">
      <w:pPr>
        <w:numPr>
          <w:ilvl w:val="0"/>
          <w:numId w:val="4"/>
        </w:numPr>
        <w:pBdr>
          <w:top w:val="nil"/>
          <w:left w:val="nil"/>
          <w:bottom w:val="nil"/>
          <w:right w:val="nil"/>
          <w:between w:val="nil"/>
        </w:pBdr>
      </w:pPr>
      <w:r>
        <w:rPr>
          <w:color w:val="000000"/>
        </w:rPr>
        <w:t>Mara, daughter of the Nile (McGraw)</w:t>
      </w:r>
    </w:p>
    <w:p w14:paraId="74D2CA60" w14:textId="77777777" w:rsidR="002F4C38" w:rsidRDefault="002F4C38"/>
    <w:p w14:paraId="69821CF3" w14:textId="77777777" w:rsidR="00A57BF5" w:rsidRDefault="00A57BF5">
      <w:pPr>
        <w:rPr>
          <w:sz w:val="40"/>
          <w:szCs w:val="40"/>
        </w:rPr>
      </w:pPr>
      <w:r>
        <w:rPr>
          <w:sz w:val="40"/>
          <w:szCs w:val="40"/>
        </w:rPr>
        <w:br w:type="page"/>
      </w:r>
    </w:p>
    <w:p w14:paraId="55AAB8CA" w14:textId="2404DC3F" w:rsidR="002F4C38" w:rsidRDefault="00495F86">
      <w:pPr>
        <w:pStyle w:val="Title"/>
        <w:rPr>
          <w:sz w:val="40"/>
          <w:szCs w:val="40"/>
        </w:rPr>
      </w:pPr>
      <w:r>
        <w:rPr>
          <w:sz w:val="40"/>
          <w:szCs w:val="40"/>
        </w:rPr>
        <w:lastRenderedPageBreak/>
        <w:t>High School Reading Challenge</w:t>
      </w:r>
    </w:p>
    <w:p w14:paraId="117FF73A" w14:textId="77777777" w:rsidR="002F4C38" w:rsidRDefault="002F4C38">
      <w:pPr>
        <w:pBdr>
          <w:top w:val="nil"/>
          <w:left w:val="nil"/>
          <w:bottom w:val="nil"/>
          <w:right w:val="nil"/>
          <w:between w:val="nil"/>
        </w:pBdr>
        <w:spacing w:after="0"/>
        <w:ind w:left="720"/>
        <w:rPr>
          <w:color w:val="000000"/>
        </w:rPr>
      </w:pPr>
    </w:p>
    <w:p w14:paraId="753C1760" w14:textId="77777777" w:rsidR="002F4C38" w:rsidRDefault="00495F86">
      <w:pPr>
        <w:numPr>
          <w:ilvl w:val="0"/>
          <w:numId w:val="4"/>
        </w:numPr>
        <w:pBdr>
          <w:top w:val="nil"/>
          <w:left w:val="nil"/>
          <w:bottom w:val="nil"/>
          <w:right w:val="nil"/>
          <w:between w:val="nil"/>
        </w:pBdr>
        <w:spacing w:after="0"/>
      </w:pPr>
      <w:r>
        <w:rPr>
          <w:color w:val="000000"/>
        </w:rPr>
        <w:t>Out of the Silent Planet (Lewis)</w:t>
      </w:r>
    </w:p>
    <w:p w14:paraId="1D59BDA1" w14:textId="77777777" w:rsidR="002F4C38" w:rsidRDefault="00495F86">
      <w:pPr>
        <w:numPr>
          <w:ilvl w:val="0"/>
          <w:numId w:val="4"/>
        </w:numPr>
        <w:pBdr>
          <w:top w:val="nil"/>
          <w:left w:val="nil"/>
          <w:bottom w:val="nil"/>
          <w:right w:val="nil"/>
          <w:between w:val="nil"/>
        </w:pBdr>
        <w:spacing w:after="0"/>
      </w:pPr>
      <w:r>
        <w:rPr>
          <w:color w:val="000000"/>
        </w:rPr>
        <w:t>Til we have faces: A myth Retold (Lewis)</w:t>
      </w:r>
    </w:p>
    <w:p w14:paraId="16CC97CB" w14:textId="77777777" w:rsidR="002F4C38" w:rsidRDefault="00495F86">
      <w:pPr>
        <w:numPr>
          <w:ilvl w:val="0"/>
          <w:numId w:val="4"/>
        </w:numPr>
        <w:pBdr>
          <w:top w:val="nil"/>
          <w:left w:val="nil"/>
          <w:bottom w:val="nil"/>
          <w:right w:val="nil"/>
          <w:between w:val="nil"/>
        </w:pBdr>
        <w:spacing w:after="0"/>
      </w:pPr>
      <w:r>
        <w:rPr>
          <w:color w:val="000000"/>
        </w:rPr>
        <w:t>The Odyssey (Homer)</w:t>
      </w:r>
    </w:p>
    <w:p w14:paraId="41E7F31B" w14:textId="77777777" w:rsidR="002F4C38" w:rsidRDefault="00495F86">
      <w:pPr>
        <w:numPr>
          <w:ilvl w:val="0"/>
          <w:numId w:val="4"/>
        </w:numPr>
        <w:pBdr>
          <w:top w:val="nil"/>
          <w:left w:val="nil"/>
          <w:bottom w:val="nil"/>
          <w:right w:val="nil"/>
          <w:between w:val="nil"/>
        </w:pBdr>
        <w:spacing w:after="0"/>
      </w:pPr>
      <w:r>
        <w:rPr>
          <w:color w:val="000000"/>
        </w:rPr>
        <w:t xml:space="preserve">Counted with the Stars (Cossette) </w:t>
      </w:r>
    </w:p>
    <w:p w14:paraId="7A661AA9" w14:textId="77777777" w:rsidR="002F4C38" w:rsidRDefault="00495F86">
      <w:pPr>
        <w:numPr>
          <w:ilvl w:val="0"/>
          <w:numId w:val="4"/>
        </w:numPr>
        <w:pBdr>
          <w:top w:val="nil"/>
          <w:left w:val="nil"/>
          <w:bottom w:val="nil"/>
          <w:right w:val="nil"/>
          <w:between w:val="nil"/>
        </w:pBdr>
        <w:spacing w:after="0"/>
      </w:pPr>
      <w:r>
        <w:rPr>
          <w:color w:val="000000"/>
        </w:rPr>
        <w:t>The Trial and Death of Socrates: (Plato/Jowett)</w:t>
      </w:r>
    </w:p>
    <w:p w14:paraId="3A19CD04" w14:textId="77777777" w:rsidR="002F4C38" w:rsidRDefault="00495F86">
      <w:pPr>
        <w:numPr>
          <w:ilvl w:val="0"/>
          <w:numId w:val="4"/>
        </w:numPr>
        <w:pBdr>
          <w:top w:val="nil"/>
          <w:left w:val="nil"/>
          <w:bottom w:val="nil"/>
          <w:right w:val="nil"/>
          <w:between w:val="nil"/>
        </w:pBdr>
        <w:spacing w:after="0"/>
      </w:pPr>
      <w:r>
        <w:rPr>
          <w:color w:val="000000"/>
        </w:rPr>
        <w:t>Alexander the Great (Freeman)</w:t>
      </w:r>
    </w:p>
    <w:p w14:paraId="0ADAE39B" w14:textId="77777777" w:rsidR="002F4C38" w:rsidRDefault="00495F86">
      <w:pPr>
        <w:numPr>
          <w:ilvl w:val="0"/>
          <w:numId w:val="4"/>
        </w:numPr>
        <w:pBdr>
          <w:top w:val="nil"/>
          <w:left w:val="nil"/>
          <w:bottom w:val="nil"/>
          <w:right w:val="nil"/>
          <w:between w:val="nil"/>
        </w:pBdr>
        <w:spacing w:after="0"/>
      </w:pPr>
      <w:r>
        <w:rPr>
          <w:color w:val="000000"/>
        </w:rPr>
        <w:t>Julius Caesar (Shakespeare)</w:t>
      </w:r>
    </w:p>
    <w:p w14:paraId="0A5A59EC" w14:textId="77777777" w:rsidR="002F4C38" w:rsidRDefault="00495F86">
      <w:pPr>
        <w:numPr>
          <w:ilvl w:val="0"/>
          <w:numId w:val="4"/>
        </w:numPr>
        <w:pBdr>
          <w:top w:val="nil"/>
          <w:left w:val="nil"/>
          <w:bottom w:val="nil"/>
          <w:right w:val="nil"/>
          <w:between w:val="nil"/>
        </w:pBdr>
        <w:spacing w:after="0"/>
      </w:pPr>
      <w:r>
        <w:rPr>
          <w:color w:val="000000"/>
        </w:rPr>
        <w:t>The Flames of Rome (Maier)</w:t>
      </w:r>
    </w:p>
    <w:p w14:paraId="47387772" w14:textId="77777777" w:rsidR="002F4C38" w:rsidRDefault="00495F86">
      <w:pPr>
        <w:numPr>
          <w:ilvl w:val="0"/>
          <w:numId w:val="4"/>
        </w:numPr>
        <w:pBdr>
          <w:top w:val="nil"/>
          <w:left w:val="nil"/>
          <w:bottom w:val="nil"/>
          <w:right w:val="nil"/>
          <w:between w:val="nil"/>
        </w:pBdr>
        <w:spacing w:after="0"/>
      </w:pPr>
      <w:r>
        <w:rPr>
          <w:color w:val="000000"/>
        </w:rPr>
        <w:t>The Holiness of God (Sproul)</w:t>
      </w:r>
    </w:p>
    <w:p w14:paraId="5C4B198B" w14:textId="77777777" w:rsidR="002F4C38" w:rsidRDefault="00495F86">
      <w:pPr>
        <w:numPr>
          <w:ilvl w:val="0"/>
          <w:numId w:val="4"/>
        </w:numPr>
        <w:pBdr>
          <w:top w:val="nil"/>
          <w:left w:val="nil"/>
          <w:bottom w:val="nil"/>
          <w:right w:val="nil"/>
          <w:between w:val="nil"/>
        </w:pBdr>
        <w:spacing w:after="0"/>
      </w:pPr>
      <w:r>
        <w:rPr>
          <w:color w:val="000000"/>
        </w:rPr>
        <w:t>The Pursuit of God (Towzer)</w:t>
      </w:r>
    </w:p>
    <w:p w14:paraId="481FCE20" w14:textId="77777777" w:rsidR="002F4C38" w:rsidRDefault="00495F86">
      <w:pPr>
        <w:numPr>
          <w:ilvl w:val="0"/>
          <w:numId w:val="4"/>
        </w:numPr>
        <w:pBdr>
          <w:top w:val="nil"/>
          <w:left w:val="nil"/>
          <w:bottom w:val="nil"/>
          <w:right w:val="nil"/>
          <w:between w:val="nil"/>
        </w:pBdr>
        <w:spacing w:after="0"/>
      </w:pPr>
      <w:r>
        <w:rPr>
          <w:color w:val="000000"/>
        </w:rPr>
        <w:t>Don’t Waste your Life (Piper)</w:t>
      </w:r>
    </w:p>
    <w:p w14:paraId="0733794B" w14:textId="77777777" w:rsidR="002F4C38" w:rsidRDefault="002F4C38"/>
    <w:p w14:paraId="5CC0F9A7" w14:textId="77777777" w:rsidR="002F4C38" w:rsidRDefault="00495F86">
      <w:pPr>
        <w:rPr>
          <w:b/>
        </w:rPr>
      </w:pPr>
      <w:r>
        <w:rPr>
          <w:b/>
        </w:rPr>
        <w:t xml:space="preserve">Reading Challenge - Additional Resources </w:t>
      </w:r>
    </w:p>
    <w:p w14:paraId="7236597A" w14:textId="77777777" w:rsidR="002F4C38" w:rsidRDefault="00495F86">
      <w:pPr>
        <w:numPr>
          <w:ilvl w:val="0"/>
          <w:numId w:val="4"/>
        </w:numPr>
        <w:spacing w:after="0"/>
      </w:pPr>
      <w:r>
        <w:t>Caesar’s Gallic Wars (</w:t>
      </w:r>
      <w:proofErr w:type="spellStart"/>
      <w:r>
        <w:t>Coolridge</w:t>
      </w:r>
      <w:proofErr w:type="spellEnd"/>
      <w:r>
        <w:t>)</w:t>
      </w:r>
    </w:p>
    <w:p w14:paraId="2A13870C" w14:textId="77777777" w:rsidR="002F4C38" w:rsidRDefault="00495F86">
      <w:pPr>
        <w:numPr>
          <w:ilvl w:val="0"/>
          <w:numId w:val="4"/>
        </w:numPr>
        <w:spacing w:after="0"/>
      </w:pPr>
      <w:r>
        <w:t>Sons of the Prince (Rivers)</w:t>
      </w:r>
    </w:p>
    <w:p w14:paraId="4A309639" w14:textId="77777777" w:rsidR="002F4C38" w:rsidRDefault="00495F86">
      <w:pPr>
        <w:numPr>
          <w:ilvl w:val="0"/>
          <w:numId w:val="4"/>
        </w:numPr>
        <w:spacing w:after="0"/>
      </w:pPr>
      <w:r>
        <w:t>The Robe (Douglas)</w:t>
      </w:r>
    </w:p>
    <w:p w14:paraId="44FFF1C2" w14:textId="77777777" w:rsidR="002F4C38" w:rsidRDefault="00495F86">
      <w:pPr>
        <w:numPr>
          <w:ilvl w:val="0"/>
          <w:numId w:val="4"/>
        </w:numPr>
        <w:spacing w:after="0"/>
      </w:pPr>
      <w:r>
        <w:t>Just Do Something: A liberating approach to finding God’s Will (DeYoung)</w:t>
      </w:r>
    </w:p>
    <w:p w14:paraId="29EA6C48" w14:textId="77777777" w:rsidR="002F4C38" w:rsidRDefault="00495F86">
      <w:pPr>
        <w:numPr>
          <w:ilvl w:val="0"/>
          <w:numId w:val="4"/>
        </w:numPr>
      </w:pPr>
      <w:r>
        <w:t>Passion and Purity (Elliot)</w:t>
      </w:r>
    </w:p>
    <w:p w14:paraId="2148C09A" w14:textId="77777777" w:rsidR="002F4C38" w:rsidRDefault="00495F86">
      <w:r>
        <w:br w:type="page"/>
      </w:r>
    </w:p>
    <w:p w14:paraId="7F11A17E" w14:textId="77777777" w:rsidR="002F4C38" w:rsidRPr="005210FE" w:rsidRDefault="00495F86">
      <w:pPr>
        <w:pStyle w:val="Title"/>
        <w:rPr>
          <w:sz w:val="44"/>
          <w:szCs w:val="44"/>
        </w:rPr>
      </w:pPr>
      <w:r w:rsidRPr="005210FE">
        <w:rPr>
          <w:sz w:val="44"/>
          <w:szCs w:val="44"/>
        </w:rPr>
        <w:lastRenderedPageBreak/>
        <w:t>Additional Suggestions for the History Cycle</w:t>
      </w:r>
    </w:p>
    <w:p w14:paraId="626D5EE6" w14:textId="77777777" w:rsidR="002F4C38" w:rsidRDefault="00495F86">
      <w:r>
        <w:t>Days of Elijah</w:t>
      </w:r>
    </w:p>
    <w:p w14:paraId="18DE8EC6" w14:textId="77777777" w:rsidR="002F4C38" w:rsidRDefault="00495F86">
      <w:r>
        <w:t>Hittite Warrior</w:t>
      </w:r>
    </w:p>
    <w:p w14:paraId="2D180704" w14:textId="77777777" w:rsidR="002F4C38" w:rsidRDefault="00495F86">
      <w:r>
        <w:t>Ben Hur- A Tale of the Christ</w:t>
      </w:r>
    </w:p>
    <w:p w14:paraId="0DD1EA11" w14:textId="77777777" w:rsidR="002F4C38" w:rsidRDefault="00495F86">
      <w:r>
        <w:t>Passages- Book 3- Anniston's Risk</w:t>
      </w:r>
    </w:p>
    <w:p w14:paraId="490D37D6" w14:textId="77777777" w:rsidR="002F4C38" w:rsidRDefault="002F4C38"/>
    <w:p w14:paraId="1B23E649" w14:textId="77777777" w:rsidR="002F4C38" w:rsidRDefault="00495F86">
      <w:r>
        <w:t>ANCIENT TIMES </w:t>
      </w:r>
    </w:p>
    <w:p w14:paraId="4B463451" w14:textId="77777777" w:rsidR="002F4C38" w:rsidRDefault="00495F86">
      <w:r>
        <w:t>Constellations and their Myths: The Stories Behind Our Stars</w:t>
      </w:r>
      <w:r>
        <w:br/>
        <w:t>The Dragon Diaries</w:t>
      </w:r>
      <w:r>
        <w:br/>
        <w:t>Tales from the Old Testament</w:t>
      </w:r>
      <w:r>
        <w:br/>
        <w:t>Bible Stories: Great Men and Women from Noah through Solomon</w:t>
      </w:r>
      <w:r>
        <w:br/>
        <w:t>Story of the World, Volume I</w:t>
      </w:r>
      <w:r>
        <w:br/>
        <w:t>Tales from Cultures Far and Near</w:t>
      </w:r>
      <w:r>
        <w:br/>
        <w:t>Jewish Holiday Stories</w:t>
      </w:r>
      <w:r>
        <w:br/>
        <w:t>Pharaohs and Queens of Ancient Egypt</w:t>
      </w:r>
      <w:r>
        <w:br/>
        <w:t>Egyptian Treasures: Mummies &amp; Myths</w:t>
      </w:r>
      <w:r>
        <w:br/>
        <w:t>Greek Myths</w:t>
      </w:r>
      <w:r>
        <w:br/>
        <w:t>Courage and A Clear Mind: True Adventures of Ancient Greeks</w:t>
      </w:r>
      <w:r>
        <w:br/>
        <w:t>She and He: Adventures in Mythology</w:t>
      </w:r>
      <w:r>
        <w:br/>
        <w:t>Heroes in Mythology</w:t>
      </w:r>
      <w:r>
        <w:br/>
        <w:t>Shakespeare for Children</w:t>
      </w:r>
      <w:r>
        <w:br/>
        <w:t>A Treasury of Wisdom: Stories of Hope and Inspiration</w:t>
      </w:r>
      <w:r>
        <w:br/>
        <w:t>Julius Caesar and the Story of Rome</w:t>
      </w:r>
    </w:p>
    <w:p w14:paraId="5F51F14C" w14:textId="77777777" w:rsidR="002F4C38" w:rsidRDefault="00495F86">
      <w:r>
        <w:rPr>
          <w:u w:val="single"/>
        </w:rPr>
        <w:t>G.A. Henty Titles-Ancient Times</w:t>
      </w:r>
    </w:p>
    <w:p w14:paraId="65A2E3B2" w14:textId="77777777" w:rsidR="002F4C38" w:rsidRDefault="00495F86">
      <w:r>
        <w:t>The Young Carthaginian</w:t>
      </w:r>
      <w:r>
        <w:br/>
        <w:t xml:space="preserve">Beric </w:t>
      </w:r>
      <w:proofErr w:type="gramStart"/>
      <w:r>
        <w:t>The</w:t>
      </w:r>
      <w:proofErr w:type="gramEnd"/>
      <w:r>
        <w:t xml:space="preserve"> Briton</w:t>
      </w:r>
      <w:r>
        <w:br/>
        <w:t>For the Temple</w:t>
      </w:r>
    </w:p>
    <w:sectPr w:rsidR="002F4C38">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64F8340-160A-4F40-AD6D-29C2754348A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AE2A404-5838-463E-A625-87F3BA4981B1}"/>
    <w:embedBold r:id="rId3" w:fontKey="{E53823E6-10DE-451E-AED8-18DCC0D3F90A}"/>
    <w:embedItalic r:id="rId4" w:fontKey="{D77DEE83-81DB-4264-9426-25C3A7129BAB}"/>
  </w:font>
  <w:font w:name="Calibri Light">
    <w:panose1 w:val="020F0302020204030204"/>
    <w:charset w:val="00"/>
    <w:family w:val="swiss"/>
    <w:pitch w:val="variable"/>
    <w:sig w:usb0="E4002EFF" w:usb1="C200247B" w:usb2="00000009" w:usb3="00000000" w:csb0="000001FF" w:csb1="00000000"/>
    <w:embedRegular r:id="rId5" w:fontKey="{F50396B3-6108-4929-BB90-2A8686E038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C99"/>
    <w:multiLevelType w:val="multilevel"/>
    <w:tmpl w:val="76CCE3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3713E8"/>
    <w:multiLevelType w:val="multilevel"/>
    <w:tmpl w:val="DB260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694E43"/>
    <w:multiLevelType w:val="multilevel"/>
    <w:tmpl w:val="393AB4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CF4491"/>
    <w:multiLevelType w:val="multilevel"/>
    <w:tmpl w:val="48C2C8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8A4395"/>
    <w:multiLevelType w:val="multilevel"/>
    <w:tmpl w:val="CA0CAC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2624366">
    <w:abstractNumId w:val="2"/>
  </w:num>
  <w:num w:numId="2" w16cid:durableId="756902656">
    <w:abstractNumId w:val="4"/>
  </w:num>
  <w:num w:numId="3" w16cid:durableId="75057380">
    <w:abstractNumId w:val="0"/>
  </w:num>
  <w:num w:numId="4" w16cid:durableId="1679118477">
    <w:abstractNumId w:val="3"/>
  </w:num>
  <w:num w:numId="5" w16cid:durableId="527333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C38"/>
    <w:rsid w:val="00291803"/>
    <w:rsid w:val="002F4C38"/>
    <w:rsid w:val="00495F86"/>
    <w:rsid w:val="005210FE"/>
    <w:rsid w:val="005366AA"/>
    <w:rsid w:val="00A57BF5"/>
    <w:rsid w:val="00E902FF"/>
    <w:rsid w:val="00EA6E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63187"/>
  <w15:docId w15:val="{78C8382B-64D3-40C9-92EB-979219012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D07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7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7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D07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D07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07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07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07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07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7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7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778"/>
    <w:rPr>
      <w:rFonts w:eastAsiaTheme="majorEastAsia" w:cstheme="majorBidi"/>
      <w:color w:val="272727" w:themeColor="text1" w:themeTint="D8"/>
    </w:rPr>
  </w:style>
  <w:style w:type="character" w:customStyle="1" w:styleId="TitleChar">
    <w:name w:val="Title Char"/>
    <w:basedOn w:val="DefaultParagraphFont"/>
    <w:link w:val="Title"/>
    <w:uiPriority w:val="10"/>
    <w:rsid w:val="00AD077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D07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778"/>
    <w:pPr>
      <w:spacing w:before="160"/>
      <w:jc w:val="center"/>
    </w:pPr>
    <w:rPr>
      <w:i/>
      <w:iCs/>
      <w:color w:val="404040" w:themeColor="text1" w:themeTint="BF"/>
    </w:rPr>
  </w:style>
  <w:style w:type="character" w:customStyle="1" w:styleId="QuoteChar">
    <w:name w:val="Quote Char"/>
    <w:basedOn w:val="DefaultParagraphFont"/>
    <w:link w:val="Quote"/>
    <w:uiPriority w:val="29"/>
    <w:rsid w:val="00AD0778"/>
    <w:rPr>
      <w:i/>
      <w:iCs/>
      <w:color w:val="404040" w:themeColor="text1" w:themeTint="BF"/>
    </w:rPr>
  </w:style>
  <w:style w:type="paragraph" w:styleId="ListParagraph">
    <w:name w:val="List Paragraph"/>
    <w:basedOn w:val="Normal"/>
    <w:uiPriority w:val="34"/>
    <w:qFormat/>
    <w:rsid w:val="00AD0778"/>
    <w:pPr>
      <w:ind w:left="720"/>
      <w:contextualSpacing/>
    </w:pPr>
  </w:style>
  <w:style w:type="character" w:styleId="IntenseEmphasis">
    <w:name w:val="Intense Emphasis"/>
    <w:basedOn w:val="DefaultParagraphFont"/>
    <w:uiPriority w:val="21"/>
    <w:qFormat/>
    <w:rsid w:val="00AD0778"/>
    <w:rPr>
      <w:i/>
      <w:iCs/>
      <w:color w:val="2F5496" w:themeColor="accent1" w:themeShade="BF"/>
    </w:rPr>
  </w:style>
  <w:style w:type="paragraph" w:styleId="IntenseQuote">
    <w:name w:val="Intense Quote"/>
    <w:basedOn w:val="Normal"/>
    <w:next w:val="Normal"/>
    <w:link w:val="IntenseQuoteChar"/>
    <w:uiPriority w:val="30"/>
    <w:qFormat/>
    <w:rsid w:val="00AD07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0778"/>
    <w:rPr>
      <w:i/>
      <w:iCs/>
      <w:color w:val="2F5496" w:themeColor="accent1" w:themeShade="BF"/>
    </w:rPr>
  </w:style>
  <w:style w:type="character" w:styleId="IntenseReference">
    <w:name w:val="Intense Reference"/>
    <w:basedOn w:val="DefaultParagraphFont"/>
    <w:uiPriority w:val="32"/>
    <w:qFormat/>
    <w:rsid w:val="00AD0778"/>
    <w:rPr>
      <w:b/>
      <w:bCs/>
      <w:smallCaps/>
      <w:color w:val="2F5496" w:themeColor="accent1" w:themeShade="BF"/>
      <w:spacing w:val="5"/>
    </w:rPr>
  </w:style>
  <w:style w:type="table" w:styleId="TableGrid">
    <w:name w:val="Table Grid"/>
    <w:basedOn w:val="TableNormal"/>
    <w:uiPriority w:val="39"/>
    <w:rsid w:val="00AD0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AD07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christianbook.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pd+CfIPDKEUXyNa4BxcvrHgnw==">CgMxLjAyDmgua292N2w3eTd2bHJnOAByITFsaTcybTRhM0FMY29vLTVxQU1rZFVoYm52c3UxWmZvYg==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778</Words>
  <Characters>4436</Characters>
  <Application>Microsoft Office Word</Application>
  <DocSecurity>0</DocSecurity>
  <Lines>36</Lines>
  <Paragraphs>10</Paragraphs>
  <ScaleCrop>false</ScaleCrop>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Hagen</dc:creator>
  <cp:lastModifiedBy>Simone Hagen</cp:lastModifiedBy>
  <cp:revision>5</cp:revision>
  <cp:lastPrinted>2025-08-30T14:09:00Z</cp:lastPrinted>
  <dcterms:created xsi:type="dcterms:W3CDTF">2025-07-24T23:37:00Z</dcterms:created>
  <dcterms:modified xsi:type="dcterms:W3CDTF">2025-09-01T20:01:00Z</dcterms:modified>
</cp:coreProperties>
</file>